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6C" w:rsidRDefault="00DE7E36" w:rsidP="00121394">
      <w:pPr>
        <w:rPr>
          <w:sz w:val="24"/>
          <w:szCs w:val="24"/>
        </w:rPr>
      </w:pPr>
      <w:r w:rsidRPr="00E536C5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0</wp:posOffset>
            </wp:positionV>
            <wp:extent cx="1533525" cy="1533525"/>
            <wp:effectExtent l="0" t="0" r="9525" b="0"/>
            <wp:wrapTopAndBottom/>
            <wp:docPr id="1" name="Picture 1" descr="https://static1.squarespace.com/static/5630fe86e4b0dbff5af82b1e/t/59eb84f72278e7603e1a9427/1508607224046/Primar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630fe86e4b0dbff5af82b1e/t/59eb84f72278e7603e1a9427/1508607224046/Primary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915" w:rsidRDefault="003A7C5C" w:rsidP="00121394">
      <w:pPr>
        <w:rPr>
          <w:sz w:val="24"/>
          <w:szCs w:val="24"/>
          <w:u w:val="single"/>
        </w:rPr>
      </w:pPr>
      <w:r w:rsidRPr="00DE7E36">
        <w:rPr>
          <w:sz w:val="24"/>
          <w:szCs w:val="24"/>
          <w:u w:val="single"/>
        </w:rPr>
        <w:t>FOR IMMEDIATE RELEASE</w:t>
      </w:r>
    </w:p>
    <w:p w:rsidR="00B54E6E" w:rsidRPr="00DE7E36" w:rsidRDefault="0088276C" w:rsidP="00121394">
      <w:pPr>
        <w:rPr>
          <w:sz w:val="24"/>
          <w:szCs w:val="24"/>
          <w:u w:val="single"/>
        </w:rPr>
      </w:pPr>
      <w:r w:rsidRPr="00DE7E36">
        <w:rPr>
          <w:noProof/>
          <w:u w:val="single"/>
          <w:lang w:val="en-US"/>
        </w:rPr>
        <w:t xml:space="preserve"> </w:t>
      </w:r>
    </w:p>
    <w:p w:rsidR="00B11915" w:rsidRDefault="00E536C5" w:rsidP="00121394">
      <w:r>
        <w:t xml:space="preserve">Contact: </w:t>
      </w:r>
    </w:p>
    <w:p w:rsidR="00F7259F" w:rsidRPr="00B54E6E" w:rsidRDefault="00E536C5" w:rsidP="00121394">
      <w:pPr>
        <w:rPr>
          <w:sz w:val="24"/>
          <w:szCs w:val="24"/>
        </w:rPr>
      </w:pPr>
      <w:r>
        <w:t xml:space="preserve">Elizabeth Morgan at: </w:t>
      </w:r>
      <w:hyperlink r:id="rId5">
        <w:r>
          <w:rPr>
            <w:color w:val="1155CC"/>
            <w:u w:val="single"/>
          </w:rPr>
          <w:t>shesfolks@shesfolks.com</w:t>
        </w:r>
      </w:hyperlink>
      <w:r>
        <w:t xml:space="preserve"> </w:t>
      </w:r>
      <w:r w:rsidR="00F7259F">
        <w:t>for</w:t>
      </w:r>
      <w:r w:rsidR="00121394">
        <w:t xml:space="preserve"> guest list, interviews or promo </w:t>
      </w:r>
      <w:r w:rsidR="00F7259F">
        <w:t xml:space="preserve">   </w:t>
      </w:r>
    </w:p>
    <w:p w:rsidR="00226473" w:rsidRDefault="00121394" w:rsidP="00121394">
      <w:r>
        <w:t xml:space="preserve">copies of </w:t>
      </w:r>
      <w:r w:rsidR="00F7259F">
        <w:rPr>
          <w:i/>
        </w:rPr>
        <w:t xml:space="preserve">Elizabeth </w:t>
      </w:r>
      <w:r w:rsidR="0004347A">
        <w:rPr>
          <w:i/>
        </w:rPr>
        <w:t>Morgan:</w:t>
      </w:r>
      <w:r w:rsidR="0004347A" w:rsidRPr="00E536C5">
        <w:rPr>
          <w:i/>
        </w:rPr>
        <w:t xml:space="preserve"> She’s</w:t>
      </w:r>
      <w:r w:rsidRPr="00E536C5">
        <w:rPr>
          <w:i/>
        </w:rPr>
        <w:t xml:space="preserve"> Folks</w:t>
      </w:r>
      <w:r w:rsidR="00DC0CA9">
        <w:br/>
      </w:r>
      <w:r w:rsidR="00F7259F">
        <w:t>V</w:t>
      </w:r>
      <w:r>
        <w:t>isit</w:t>
      </w:r>
      <w:r w:rsidR="00F7259F">
        <w:t xml:space="preserve"> online</w:t>
      </w:r>
      <w:r w:rsidR="00226473">
        <w:t xml:space="preserve">: </w:t>
      </w:r>
      <w:hyperlink r:id="rId6" w:history="1">
        <w:r w:rsidR="00226473" w:rsidRPr="00C32C8E">
          <w:rPr>
            <w:rStyle w:val="Hyperlink"/>
          </w:rPr>
          <w:t>http://shesfolks.com/</w:t>
        </w:r>
      </w:hyperlink>
    </w:p>
    <w:p w:rsidR="00E536C5" w:rsidRDefault="00E536C5" w:rsidP="00E536C5"/>
    <w:p w:rsidR="00A960CE" w:rsidRPr="00DC0CA9" w:rsidRDefault="001B353D" w:rsidP="00707182">
      <w:pPr>
        <w:jc w:val="center"/>
        <w:rPr>
          <w:sz w:val="28"/>
          <w:szCs w:val="24"/>
        </w:rPr>
      </w:pPr>
      <w:r w:rsidRPr="00DC0CA9">
        <w:rPr>
          <w:b/>
          <w:sz w:val="28"/>
          <w:szCs w:val="24"/>
        </w:rPr>
        <w:t>Elizabeth Morgan</w:t>
      </w:r>
      <w:r w:rsidRPr="00DC0CA9">
        <w:rPr>
          <w:sz w:val="28"/>
          <w:szCs w:val="24"/>
        </w:rPr>
        <w:t xml:space="preserve"> of </w:t>
      </w:r>
      <w:r w:rsidRPr="00DC0CA9">
        <w:rPr>
          <w:b/>
          <w:sz w:val="28"/>
          <w:szCs w:val="24"/>
        </w:rPr>
        <w:t>She’s Folks</w:t>
      </w:r>
      <w:r w:rsidR="006B14AE" w:rsidRPr="00DC0CA9">
        <w:rPr>
          <w:sz w:val="28"/>
          <w:szCs w:val="24"/>
        </w:rPr>
        <w:t xml:space="preserve"> Has</w:t>
      </w:r>
      <w:r w:rsidR="00A960CE" w:rsidRPr="00DC0CA9">
        <w:rPr>
          <w:sz w:val="28"/>
          <w:szCs w:val="24"/>
        </w:rPr>
        <w:t xml:space="preserve"> Big N</w:t>
      </w:r>
      <w:r w:rsidRPr="00DC0CA9">
        <w:rPr>
          <w:sz w:val="28"/>
          <w:szCs w:val="24"/>
        </w:rPr>
        <w:t xml:space="preserve">ews </w:t>
      </w:r>
    </w:p>
    <w:p w:rsidR="001B353D" w:rsidRPr="00DC0CA9" w:rsidRDefault="001B353D" w:rsidP="00707182">
      <w:pPr>
        <w:jc w:val="center"/>
        <w:rPr>
          <w:sz w:val="28"/>
          <w:szCs w:val="24"/>
        </w:rPr>
      </w:pPr>
      <w:r w:rsidRPr="00DC0CA9">
        <w:rPr>
          <w:sz w:val="28"/>
          <w:szCs w:val="24"/>
        </w:rPr>
        <w:t xml:space="preserve">for </w:t>
      </w:r>
      <w:r w:rsidR="00A960CE" w:rsidRPr="00DC0CA9">
        <w:rPr>
          <w:sz w:val="28"/>
          <w:szCs w:val="24"/>
        </w:rPr>
        <w:t xml:space="preserve">the </w:t>
      </w:r>
      <w:r w:rsidR="00A960CE" w:rsidRPr="00DC0CA9">
        <w:rPr>
          <w:b/>
          <w:sz w:val="28"/>
          <w:szCs w:val="24"/>
        </w:rPr>
        <w:t>2017 Holiday Entertainment S</w:t>
      </w:r>
      <w:r w:rsidRPr="00DC0CA9">
        <w:rPr>
          <w:b/>
          <w:sz w:val="28"/>
          <w:szCs w:val="24"/>
        </w:rPr>
        <w:t>eason</w:t>
      </w:r>
    </w:p>
    <w:p w:rsidR="0087274D" w:rsidRDefault="0087274D"/>
    <w:p w:rsidR="00AC19ED" w:rsidRDefault="00B63BDB">
      <w:pPr>
        <w:rPr>
          <w:b/>
        </w:rPr>
      </w:pPr>
      <w:r w:rsidRPr="00A960CE">
        <w:rPr>
          <w:b/>
        </w:rPr>
        <w:t>Elizabeth Morgan</w:t>
      </w:r>
      <w:r>
        <w:t xml:space="preserve"> </w:t>
      </w:r>
      <w:r w:rsidR="00A960CE">
        <w:t>to bring</w:t>
      </w:r>
      <w:r>
        <w:t xml:space="preserve"> </w:t>
      </w:r>
      <w:r w:rsidR="00A960CE">
        <w:t>the</w:t>
      </w:r>
      <w:r w:rsidR="003D69DD">
        <w:t xml:space="preserve"> </w:t>
      </w:r>
      <w:r w:rsidRPr="00A960CE">
        <w:rPr>
          <w:b/>
        </w:rPr>
        <w:t>She’s Folks Holiday Hootenanny</w:t>
      </w:r>
      <w:r>
        <w:t xml:space="preserve"> to </w:t>
      </w:r>
      <w:r w:rsidRPr="00A960CE">
        <w:rPr>
          <w:b/>
        </w:rPr>
        <w:t>Steppenwolf’s LookOut Series</w:t>
      </w:r>
      <w:r>
        <w:t xml:space="preserve"> and </w:t>
      </w:r>
      <w:r w:rsidRPr="00A960CE">
        <w:rPr>
          <w:b/>
        </w:rPr>
        <w:t>M</w:t>
      </w:r>
      <w:r w:rsidR="00A960CE">
        <w:rPr>
          <w:b/>
        </w:rPr>
        <w:t xml:space="preserve">etropolis Performing Arts Center </w:t>
      </w:r>
    </w:p>
    <w:p w:rsidR="00AC19ED" w:rsidRDefault="00AC19ED">
      <w:pPr>
        <w:rPr>
          <w:b/>
        </w:rPr>
      </w:pPr>
    </w:p>
    <w:p w:rsidR="00A960CE" w:rsidRDefault="00AC19ED">
      <w:r>
        <w:rPr>
          <w:b/>
        </w:rPr>
        <w:t>Elizabeth Morgan</w:t>
      </w:r>
      <w:r w:rsidR="00A960CE" w:rsidRPr="00A960CE">
        <w:t xml:space="preserve"> a</w:t>
      </w:r>
      <w:r w:rsidR="00A960CE">
        <w:t xml:space="preserve">nnounces </w:t>
      </w:r>
      <w:r w:rsidR="006B14AE">
        <w:rPr>
          <w:b/>
        </w:rPr>
        <w:t>November Album Release</w:t>
      </w:r>
      <w:r>
        <w:rPr>
          <w:b/>
        </w:rPr>
        <w:t xml:space="preserve"> </w:t>
      </w:r>
      <w:r w:rsidRPr="00AC19ED">
        <w:t>of</w:t>
      </w:r>
      <w:r>
        <w:rPr>
          <w:b/>
        </w:rPr>
        <w:t xml:space="preserve"> </w:t>
      </w:r>
      <w:r w:rsidRPr="003A7C5C">
        <w:rPr>
          <w:b/>
          <w:i/>
        </w:rPr>
        <w:t>Elizabeth Morgan: She’s Folks</w:t>
      </w:r>
    </w:p>
    <w:p w:rsidR="0087274D" w:rsidRDefault="00A960CE">
      <w:r>
        <w:t xml:space="preserve"> </w:t>
      </w:r>
    </w:p>
    <w:p w:rsidR="006B14AE" w:rsidRDefault="001B353D" w:rsidP="006B14AE">
      <w:r w:rsidRPr="00B54E6E">
        <w:rPr>
          <w:b/>
        </w:rPr>
        <w:t>CHICAGO</w:t>
      </w:r>
      <w:r w:rsidR="00A960CE" w:rsidRPr="00B54E6E">
        <w:rPr>
          <w:b/>
        </w:rPr>
        <w:t xml:space="preserve"> (November 2017)</w:t>
      </w:r>
      <w:r w:rsidR="003D69DD">
        <w:t xml:space="preserve"> </w:t>
      </w:r>
      <w:r w:rsidR="006B14AE" w:rsidRPr="006B14AE">
        <w:rPr>
          <w:b/>
        </w:rPr>
        <w:t>“Betsy”</w:t>
      </w:r>
      <w:r w:rsidR="006B14AE">
        <w:t xml:space="preserve"> and the </w:t>
      </w:r>
      <w:r w:rsidR="006B14AE" w:rsidRPr="006B14AE">
        <w:rPr>
          <w:b/>
        </w:rPr>
        <w:t>“Boys”</w:t>
      </w:r>
      <w:r w:rsidR="006B14AE">
        <w:t xml:space="preserve"> are starting off the 2017 holiday season with a </w:t>
      </w:r>
      <w:r w:rsidR="006B14AE" w:rsidRPr="006B14AE">
        <w:rPr>
          <w:b/>
        </w:rPr>
        <w:t>She’s Folks</w:t>
      </w:r>
      <w:r w:rsidR="006B14AE">
        <w:t xml:space="preserve"> album release</w:t>
      </w:r>
      <w:r w:rsidR="003A7C5C">
        <w:t xml:space="preserve">, </w:t>
      </w:r>
      <w:r w:rsidR="003A7C5C" w:rsidRPr="003A7C5C">
        <w:rPr>
          <w:b/>
          <w:i/>
        </w:rPr>
        <w:t>Elizabeth Morgan: She’s Folks</w:t>
      </w:r>
      <w:r w:rsidR="006B14AE">
        <w:t xml:space="preserve"> on November 14. Then they’re putting on the snow tires and loading up for the </w:t>
      </w:r>
      <w:r w:rsidR="006B14AE" w:rsidRPr="006B14AE">
        <w:rPr>
          <w:b/>
        </w:rPr>
        <w:t>She’s Folks Holiday Hootenanny</w:t>
      </w:r>
      <w:r w:rsidR="006B14AE">
        <w:t xml:space="preserve">, with the first stop at </w:t>
      </w:r>
      <w:r w:rsidR="00121394" w:rsidRPr="00F55C28">
        <w:rPr>
          <w:b/>
        </w:rPr>
        <w:t>Steppenwolf’s 1700 Theatre</w:t>
      </w:r>
      <w:r w:rsidR="00121394">
        <w:t xml:space="preserve"> for performances on Thursday and Friday, </w:t>
      </w:r>
      <w:r w:rsidR="00121394" w:rsidRPr="003D69DD">
        <w:rPr>
          <w:b/>
        </w:rPr>
        <w:t>December 7 and 8</w:t>
      </w:r>
      <w:r w:rsidR="00121394">
        <w:t xml:space="preserve">. </w:t>
      </w:r>
      <w:r w:rsidR="00121394" w:rsidRPr="00F55C28">
        <w:rPr>
          <w:b/>
        </w:rPr>
        <w:t>She’</w:t>
      </w:r>
      <w:r w:rsidR="00F55C28" w:rsidRPr="00F55C28">
        <w:rPr>
          <w:b/>
        </w:rPr>
        <w:t>s Folks</w:t>
      </w:r>
      <w:r w:rsidR="00F55C28">
        <w:t xml:space="preserve"> will</w:t>
      </w:r>
      <w:r w:rsidR="00121394">
        <w:t xml:space="preserve"> appear </w:t>
      </w:r>
      <w:r w:rsidR="00F55C28">
        <w:t xml:space="preserve">the following week </w:t>
      </w:r>
      <w:r w:rsidR="00121394">
        <w:t xml:space="preserve">at Metropolis Performing Arts Center, Tuesday, </w:t>
      </w:r>
      <w:r w:rsidR="00121394" w:rsidRPr="003D69DD">
        <w:rPr>
          <w:b/>
        </w:rPr>
        <w:t>December 12</w:t>
      </w:r>
      <w:r w:rsidR="00121394">
        <w:t xml:space="preserve">. </w:t>
      </w:r>
    </w:p>
    <w:p w:rsidR="00121394" w:rsidRDefault="00121394" w:rsidP="006B14AE"/>
    <w:p w:rsidR="0087274D" w:rsidRDefault="0004347A">
      <w:r>
        <w:t xml:space="preserve">Just in time for the holidays, </w:t>
      </w:r>
      <w:r w:rsidR="008076EC">
        <w:t xml:space="preserve">Morgan </w:t>
      </w:r>
      <w:r>
        <w:t>is adorning</w:t>
      </w:r>
      <w:r w:rsidR="00B63BDB">
        <w:t xml:space="preserve"> her co</w:t>
      </w:r>
      <w:r w:rsidR="00F55C28">
        <w:t>ncert-style onstage memoir</w:t>
      </w:r>
      <w:r w:rsidRPr="0004347A">
        <w:t xml:space="preserve"> </w:t>
      </w:r>
      <w:r>
        <w:t>with a Yuletide garland for a</w:t>
      </w:r>
      <w:r w:rsidR="00F55C28">
        <w:t xml:space="preserve"> </w:t>
      </w:r>
      <w:r w:rsidR="00F55C28" w:rsidRPr="00F55C28">
        <w:rPr>
          <w:b/>
        </w:rPr>
        <w:t>She’</w:t>
      </w:r>
      <w:r w:rsidR="00B63BDB" w:rsidRPr="00F55C28">
        <w:rPr>
          <w:b/>
        </w:rPr>
        <w:t>s Folks</w:t>
      </w:r>
      <w:r>
        <w:rPr>
          <w:b/>
        </w:rPr>
        <w:t xml:space="preserve"> Holiday Hootenanny</w:t>
      </w:r>
      <w:r w:rsidR="003D69DD" w:rsidRPr="0004347A">
        <w:t>,</w:t>
      </w:r>
      <w:r w:rsidR="003D69DD">
        <w:t xml:space="preserve"> a Christmas card</w:t>
      </w:r>
      <w:r w:rsidR="00BA0970">
        <w:t xml:space="preserve"> to the country from a kid who couldn’t wait to leave. </w:t>
      </w:r>
      <w:r w:rsidR="00B63BDB">
        <w:t>Journ</w:t>
      </w:r>
      <w:r w:rsidR="003D69DD">
        <w:t>ey from the city to the farm</w:t>
      </w:r>
      <w:r w:rsidR="00B63BDB">
        <w:t xml:space="preserve"> through hilarious stories, soaring harmonies,</w:t>
      </w:r>
      <w:r>
        <w:t xml:space="preserve"> </w:t>
      </w:r>
      <w:r w:rsidR="00B63BDB">
        <w:t>and a wry</w:t>
      </w:r>
      <w:r w:rsidR="00F55C28">
        <w:t xml:space="preserve"> but affectionate</w:t>
      </w:r>
      <w:r w:rsidR="00B63BDB">
        <w:t xml:space="preserve"> view of the folks back home. Integrating </w:t>
      </w:r>
      <w:r w:rsidR="00302431">
        <w:t xml:space="preserve">acoustic </w:t>
      </w:r>
      <w:r w:rsidR="00B63BDB">
        <w:t>folk and country music, comedy, theatre</w:t>
      </w:r>
      <w:r w:rsidR="00F55C28">
        <w:t>,</w:t>
      </w:r>
      <w:r w:rsidR="00B63BDB">
        <w:t xml:space="preserve"> and </w:t>
      </w:r>
      <w:r w:rsidR="00F55C28">
        <w:t>storytelling, Morgan inv</w:t>
      </w:r>
      <w:r w:rsidR="003D69DD">
        <w:t>ites</w:t>
      </w:r>
      <w:r w:rsidR="00302431">
        <w:t xml:space="preserve"> the audience to climb aboard and travel </w:t>
      </w:r>
      <w:r>
        <w:t xml:space="preserve">by truck, train, and tractor </w:t>
      </w:r>
      <w:r w:rsidR="00302431">
        <w:t>on a trip back to</w:t>
      </w:r>
      <w:r w:rsidR="00B63BDB">
        <w:t xml:space="preserve"> her native Midwestern byways, railroads, and fie</w:t>
      </w:r>
      <w:r w:rsidR="008076EC">
        <w:t xml:space="preserve">lds. </w:t>
      </w:r>
      <w:r w:rsidR="00302431">
        <w:t>Old time string music meets the rust belt as t</w:t>
      </w:r>
      <w:r w:rsidR="00B63BDB">
        <w:t>he audi</w:t>
      </w:r>
      <w:r w:rsidR="008076EC">
        <w:t>ence</w:t>
      </w:r>
      <w:r w:rsidR="00302431">
        <w:t xml:space="preserve"> is</w:t>
      </w:r>
      <w:r w:rsidR="00BA0970">
        <w:t xml:space="preserve"> treated</w:t>
      </w:r>
      <w:r w:rsidR="008076EC">
        <w:t xml:space="preserve"> to original tunes such as </w:t>
      </w:r>
      <w:r w:rsidR="008076EC" w:rsidRPr="008076EC">
        <w:rPr>
          <w:i/>
        </w:rPr>
        <w:t>I-90 Take Me Home</w:t>
      </w:r>
      <w:r w:rsidR="003D69DD">
        <w:t>,</w:t>
      </w:r>
      <w:r w:rsidR="008076EC">
        <w:t xml:space="preserve"> </w:t>
      </w:r>
      <w:r w:rsidR="008076EC" w:rsidRPr="008076EC">
        <w:rPr>
          <w:i/>
        </w:rPr>
        <w:t>The Threshold</w:t>
      </w:r>
      <w:r w:rsidR="008076EC">
        <w:t>,</w:t>
      </w:r>
      <w:r w:rsidR="00302431">
        <w:t xml:space="preserve"> and </w:t>
      </w:r>
      <w:r w:rsidR="003D69DD" w:rsidRPr="00302431">
        <w:rPr>
          <w:i/>
        </w:rPr>
        <w:t>Little Town Girl</w:t>
      </w:r>
      <w:r w:rsidR="003D69DD">
        <w:t xml:space="preserve"> </w:t>
      </w:r>
      <w:r w:rsidR="00B63BDB">
        <w:t>as wel</w:t>
      </w:r>
      <w:r w:rsidR="008076EC">
        <w:t xml:space="preserve">l as </w:t>
      </w:r>
      <w:r w:rsidR="00E54906">
        <w:t>a medley of holiday hymns,</w:t>
      </w:r>
      <w:r w:rsidR="00BA0970">
        <w:t xml:space="preserve"> </w:t>
      </w:r>
      <w:r w:rsidR="00302431">
        <w:t>seasonal classic</w:t>
      </w:r>
      <w:r w:rsidR="00E54906">
        <w:t>s</w:t>
      </w:r>
      <w:r w:rsidR="00302431">
        <w:t xml:space="preserve"> </w:t>
      </w:r>
      <w:r w:rsidR="008076EC">
        <w:t xml:space="preserve">such as </w:t>
      </w:r>
      <w:r w:rsidR="00B63BDB" w:rsidRPr="008076EC">
        <w:rPr>
          <w:i/>
        </w:rPr>
        <w:t>Silent Night</w:t>
      </w:r>
      <w:r w:rsidR="008076EC">
        <w:t>,</w:t>
      </w:r>
      <w:r w:rsidR="00302431">
        <w:t xml:space="preserve"> and</w:t>
      </w:r>
      <w:r w:rsidR="00BA0970">
        <w:t xml:space="preserve"> country gems like, </w:t>
      </w:r>
      <w:r w:rsidR="00B63BDB" w:rsidRPr="00BA0970">
        <w:rPr>
          <w:i/>
        </w:rPr>
        <w:t>Christmas Time Is A Comin’</w:t>
      </w:r>
      <w:r w:rsidR="00B63BDB">
        <w:t>,</w:t>
      </w:r>
      <w:r w:rsidR="008076EC">
        <w:t xml:space="preserve"> all tied up with</w:t>
      </w:r>
      <w:r w:rsidR="00B63BDB">
        <w:t xml:space="preserve"> one heck of a story about a goat. </w:t>
      </w:r>
    </w:p>
    <w:p w:rsidR="0087274D" w:rsidRDefault="0087274D"/>
    <w:p w:rsidR="0017386C" w:rsidRDefault="00B63BDB">
      <w:r>
        <w:t xml:space="preserve">Originally from rural Ohio, </w:t>
      </w:r>
      <w:r w:rsidR="00816779">
        <w:t xml:space="preserve">Chicago-based entertainer </w:t>
      </w:r>
      <w:r>
        <w:t>Elizabeth “Betsy” Morgan is an actor, singer, writ</w:t>
      </w:r>
      <w:r w:rsidR="00816779">
        <w:t>er, musician, and storyteller</w:t>
      </w:r>
      <w:r>
        <w:t xml:space="preserve">. </w:t>
      </w:r>
      <w:r w:rsidRPr="00816779">
        <w:rPr>
          <w:b/>
        </w:rPr>
        <w:t>She's Folks</w:t>
      </w:r>
      <w:r w:rsidR="00816779">
        <w:t xml:space="preserve"> was created by Morgan</w:t>
      </w:r>
      <w:r>
        <w:t xml:space="preserve"> </w:t>
      </w:r>
      <w:r w:rsidR="00816779">
        <w:t>in 2015 for a one-night-only cabaret event at Davenport’s Piano Bar</w:t>
      </w:r>
      <w:r w:rsidR="00FC4366">
        <w:t xml:space="preserve"> and </w:t>
      </w:r>
      <w:r w:rsidR="0017386C">
        <w:t>featured covers of country and folk rock music</w:t>
      </w:r>
      <w:r w:rsidR="00FC4366">
        <w:t xml:space="preserve">. </w:t>
      </w:r>
      <w:r w:rsidR="00E54906">
        <w:t xml:space="preserve">Well received, </w:t>
      </w:r>
      <w:r w:rsidR="00E54906" w:rsidRPr="00FC4366">
        <w:rPr>
          <w:b/>
        </w:rPr>
        <w:t>She’s Folks</w:t>
      </w:r>
      <w:r w:rsidR="00E54906">
        <w:t xml:space="preserve"> began performing the show at small venues throughout Chicago. </w:t>
      </w:r>
      <w:r w:rsidR="00FC4366">
        <w:t xml:space="preserve">Morgan’s unique compilation is a hilarious, heartwarming, slightly acerbic homage to her rustic upbringing entwined with her love of traditional, gospel, and folk music. </w:t>
      </w:r>
    </w:p>
    <w:p w:rsidR="00FC4366" w:rsidRDefault="00FC4366"/>
    <w:p w:rsidR="0087274D" w:rsidRDefault="002F56A2">
      <w:r>
        <w:lastRenderedPageBreak/>
        <w:t xml:space="preserve">It wasn’t long before Betsy infused the </w:t>
      </w:r>
      <w:r w:rsidRPr="002F56A2">
        <w:rPr>
          <w:b/>
        </w:rPr>
        <w:t>She’s Folks</w:t>
      </w:r>
      <w:r>
        <w:t xml:space="preserve"> experience with</w:t>
      </w:r>
      <w:r w:rsidR="00FC4366">
        <w:t xml:space="preserve"> her original songs</w:t>
      </w:r>
      <w:r w:rsidR="00B63BDB">
        <w:t>, as well as new arrangements of traditional folk pieces</w:t>
      </w:r>
      <w:r w:rsidR="00FC4366">
        <w:t>,</w:t>
      </w:r>
      <w:r w:rsidR="00B63BDB">
        <w:t xml:space="preserve"> transitioning </w:t>
      </w:r>
      <w:r w:rsidR="00B63BDB" w:rsidRPr="00FC4366">
        <w:rPr>
          <w:b/>
        </w:rPr>
        <w:t>She's Folks</w:t>
      </w:r>
      <w:r w:rsidR="00B63BDB">
        <w:t xml:space="preserve"> from cabaret to an original concert-style piece showcasing her signature </w:t>
      </w:r>
      <w:r w:rsidR="00B63BDB" w:rsidRPr="002F56A2">
        <w:rPr>
          <w:b/>
        </w:rPr>
        <w:t>"Story, Song and Sass."</w:t>
      </w:r>
      <w:r>
        <w:t xml:space="preserve">  In August of 2016, Betsy and the Boys debuted with two sold-out</w:t>
      </w:r>
      <w:r w:rsidR="00B63BDB">
        <w:t xml:space="preserve"> nights at </w:t>
      </w:r>
      <w:r w:rsidR="00B63BDB" w:rsidRPr="002F56A2">
        <w:rPr>
          <w:b/>
        </w:rPr>
        <w:t>Steppenwolf's</w:t>
      </w:r>
      <w:r w:rsidR="00B63BDB">
        <w:t xml:space="preserve"> newly minted </w:t>
      </w:r>
      <w:r w:rsidR="00B63BDB" w:rsidRPr="002F56A2">
        <w:rPr>
          <w:b/>
        </w:rPr>
        <w:t>LookOut theatre</w:t>
      </w:r>
      <w:r>
        <w:t xml:space="preserve">. </w:t>
      </w:r>
      <w:r w:rsidR="00B63BDB">
        <w:t>In December of 2016, they premiered</w:t>
      </w:r>
      <w:r w:rsidR="00302431">
        <w:t xml:space="preserve"> the</w:t>
      </w:r>
      <w:r w:rsidR="00B63BDB">
        <w:t xml:space="preserve"> </w:t>
      </w:r>
      <w:r w:rsidR="00302431" w:rsidRPr="002F56A2">
        <w:rPr>
          <w:b/>
        </w:rPr>
        <w:t>She's Folks' Holiday Hootenanny</w:t>
      </w:r>
      <w:r w:rsidR="00302431">
        <w:t xml:space="preserve"> </w:t>
      </w:r>
      <w:r>
        <w:t xml:space="preserve">at Chicago’s </w:t>
      </w:r>
      <w:r w:rsidRPr="002F56A2">
        <w:rPr>
          <w:b/>
        </w:rPr>
        <w:t>Athenaeum Theatre</w:t>
      </w:r>
      <w:r w:rsidR="00B63BDB">
        <w:t xml:space="preserve">.  </w:t>
      </w:r>
    </w:p>
    <w:p w:rsidR="0004347A" w:rsidRDefault="0004347A"/>
    <w:p w:rsidR="0004347A" w:rsidRDefault="00E54906">
      <w:r>
        <w:t xml:space="preserve">For a </w:t>
      </w:r>
      <w:r w:rsidR="00862F93">
        <w:t xml:space="preserve">refreshing </w:t>
      </w:r>
      <w:r>
        <w:t>holiday treat, d</w:t>
      </w:r>
      <w:r w:rsidR="0004347A">
        <w:t>ust t</w:t>
      </w:r>
      <w:r>
        <w:t xml:space="preserve">he snow off the pickup </w:t>
      </w:r>
      <w:r w:rsidR="0052197A">
        <w:t xml:space="preserve">and join </w:t>
      </w:r>
      <w:r w:rsidR="0052197A" w:rsidRPr="0052197A">
        <w:rPr>
          <w:b/>
        </w:rPr>
        <w:t>She’s Folks</w:t>
      </w:r>
      <w:r w:rsidR="0052197A">
        <w:t xml:space="preserve"> for </w:t>
      </w:r>
      <w:r w:rsidR="00812328">
        <w:t xml:space="preserve">a </w:t>
      </w:r>
      <w:proofErr w:type="spellStart"/>
      <w:r w:rsidR="0052197A">
        <w:t>heapin</w:t>
      </w:r>
      <w:proofErr w:type="spellEnd"/>
      <w:r w:rsidR="0052197A">
        <w:t xml:space="preserve">’ </w:t>
      </w:r>
      <w:proofErr w:type="spellStart"/>
      <w:r w:rsidR="0052197A">
        <w:t>helpin</w:t>
      </w:r>
      <w:proofErr w:type="spellEnd"/>
      <w:r w:rsidR="0052197A">
        <w:t xml:space="preserve">’ </w:t>
      </w:r>
      <w:r w:rsidR="00862F93">
        <w:t xml:space="preserve">of </w:t>
      </w:r>
      <w:r w:rsidR="00862F93" w:rsidRPr="00862F93">
        <w:rPr>
          <w:b/>
        </w:rPr>
        <w:t>Story</w:t>
      </w:r>
      <w:r w:rsidRPr="00862F93">
        <w:rPr>
          <w:b/>
        </w:rPr>
        <w:t>,</w:t>
      </w:r>
      <w:r w:rsidRPr="002F56A2">
        <w:rPr>
          <w:b/>
        </w:rPr>
        <w:t xml:space="preserve"> Song and Sass</w:t>
      </w:r>
      <w:r w:rsidR="00812328">
        <w:t>!</w:t>
      </w:r>
    </w:p>
    <w:p w:rsidR="0087274D" w:rsidRDefault="0087274D"/>
    <w:p w:rsidR="00D10240" w:rsidRDefault="00B63BDB">
      <w:pPr>
        <w:rPr>
          <w:b/>
        </w:rPr>
      </w:pPr>
      <w:r w:rsidRPr="00D10240">
        <w:rPr>
          <w:b/>
        </w:rPr>
        <w:t>SHOW DETAILS</w:t>
      </w:r>
    </w:p>
    <w:p w:rsidR="00D10240" w:rsidRDefault="00D10240">
      <w:pPr>
        <w:rPr>
          <w:b/>
        </w:rPr>
      </w:pPr>
      <w:bookmarkStart w:id="0" w:name="_GoBack"/>
      <w:bookmarkEnd w:id="0"/>
    </w:p>
    <w:p w:rsidR="0087274D" w:rsidRPr="007C09A9" w:rsidRDefault="00D10240">
      <w:pPr>
        <w:rPr>
          <w:b/>
        </w:rPr>
      </w:pPr>
      <w:r w:rsidRPr="007C09A9">
        <w:rPr>
          <w:b/>
        </w:rPr>
        <w:t xml:space="preserve">The </w:t>
      </w:r>
      <w:r w:rsidR="00B63BDB" w:rsidRPr="007C09A9">
        <w:rPr>
          <w:b/>
        </w:rPr>
        <w:t>Band:</w:t>
      </w:r>
    </w:p>
    <w:p w:rsidR="0087274D" w:rsidRDefault="00B63BDB">
      <w:r>
        <w:t>Elizabeth Morgan - Lead Vocals, Piano, Guitar</w:t>
      </w:r>
    </w:p>
    <w:p w:rsidR="0087274D" w:rsidRDefault="00B63BDB">
      <w:r>
        <w:t>Tyler Thompson - Vocals, Banjo</w:t>
      </w:r>
    </w:p>
    <w:p w:rsidR="0087274D" w:rsidRDefault="00B63BDB">
      <w:r>
        <w:t>Alex Newkirk - Vocals, Piano</w:t>
      </w:r>
    </w:p>
    <w:p w:rsidR="0087274D" w:rsidRDefault="00B63BDB">
      <w:r>
        <w:t>Ted Kitterman - Vocals, Strings</w:t>
      </w:r>
    </w:p>
    <w:p w:rsidR="0087274D" w:rsidRDefault="00B63BDB">
      <w:r>
        <w:t>Tyler Core - Percussion</w:t>
      </w:r>
    </w:p>
    <w:p w:rsidR="0087274D" w:rsidRDefault="0087274D"/>
    <w:p w:rsidR="0087274D" w:rsidRPr="00D10240" w:rsidRDefault="00D10240">
      <w:pPr>
        <w:rPr>
          <w:b/>
        </w:rPr>
      </w:pPr>
      <w:r>
        <w:rPr>
          <w:b/>
        </w:rPr>
        <w:t xml:space="preserve">2017 </w:t>
      </w:r>
      <w:r w:rsidRPr="00D10240">
        <w:rPr>
          <w:b/>
        </w:rPr>
        <w:t>PERFORMANCE DATES</w:t>
      </w:r>
    </w:p>
    <w:p w:rsidR="0087274D" w:rsidRDefault="0087274D"/>
    <w:p w:rsidR="0087274D" w:rsidRPr="007C09A9" w:rsidRDefault="00D10240">
      <w:pPr>
        <w:rPr>
          <w:b/>
        </w:rPr>
      </w:pPr>
      <w:r w:rsidRPr="007C09A9">
        <w:rPr>
          <w:b/>
        </w:rPr>
        <w:t>December 7 &amp; 8, 8</w:t>
      </w:r>
      <w:r w:rsidR="00B63BDB" w:rsidRPr="007C09A9">
        <w:rPr>
          <w:b/>
        </w:rPr>
        <w:t xml:space="preserve"> pm</w:t>
      </w:r>
    </w:p>
    <w:p w:rsidR="0087274D" w:rsidRDefault="00B63BDB">
      <w:r>
        <w:t>Steppenwolf’s 1700 Theatr</w:t>
      </w:r>
      <w:r w:rsidR="00D10240">
        <w:t xml:space="preserve">e, 1700 N Halsted, Chicago, IL </w:t>
      </w:r>
      <w:r>
        <w:t>60614</w:t>
      </w:r>
    </w:p>
    <w:p w:rsidR="00812328" w:rsidRDefault="00DC0CA9">
      <w:hyperlink r:id="rId7" w:history="1">
        <w:r w:rsidR="00812328" w:rsidRPr="00C32C8E">
          <w:rPr>
            <w:rStyle w:val="Hyperlink"/>
          </w:rPr>
          <w:t>https://www.steppenwolf.org/</w:t>
        </w:r>
      </w:hyperlink>
      <w:r w:rsidR="00812328">
        <w:t xml:space="preserve"> </w:t>
      </w:r>
    </w:p>
    <w:p w:rsidR="0087274D" w:rsidRDefault="0087274D"/>
    <w:p w:rsidR="0087274D" w:rsidRPr="007C09A9" w:rsidRDefault="00A910BF">
      <w:pPr>
        <w:rPr>
          <w:b/>
        </w:rPr>
      </w:pPr>
      <w:r w:rsidRPr="007C09A9">
        <w:rPr>
          <w:b/>
        </w:rPr>
        <w:t xml:space="preserve">December 12, </w:t>
      </w:r>
      <w:r w:rsidR="00B63BDB" w:rsidRPr="007C09A9">
        <w:rPr>
          <w:b/>
        </w:rPr>
        <w:t>7:30</w:t>
      </w:r>
      <w:r w:rsidRPr="007C09A9">
        <w:rPr>
          <w:b/>
        </w:rPr>
        <w:t xml:space="preserve"> </w:t>
      </w:r>
      <w:r w:rsidR="00B63BDB" w:rsidRPr="007C09A9">
        <w:rPr>
          <w:b/>
        </w:rPr>
        <w:t>pm</w:t>
      </w:r>
    </w:p>
    <w:p w:rsidR="0087274D" w:rsidRDefault="00B63BDB">
      <w:r>
        <w:t>Metropolis Performing Arts Center, 111 W Campbell St., Arlington Heights, IL 60005</w:t>
      </w:r>
    </w:p>
    <w:p w:rsidR="00E536C5" w:rsidRDefault="00DC0CA9" w:rsidP="00E536C5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38100</wp:posOffset>
            </wp:positionH>
            <wp:positionV relativeFrom="page">
              <wp:posOffset>5544820</wp:posOffset>
            </wp:positionV>
            <wp:extent cx="3838575" cy="2557780"/>
            <wp:effectExtent l="0" t="0" r="9525" b="0"/>
            <wp:wrapTopAndBottom/>
            <wp:docPr id="3" name="Picture 3" descr="https://static1.squarespace.com/static/5630fe86e4b0dbff5af82b1e/t/59c51d4ccd0f689fe65f449c/1506090317198/Hootenanny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1.squarespace.com/static/5630fe86e4b0dbff5af82b1e/t/59c51d4ccd0f689fe65f449c/1506090317198/Hootenanny2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A910BF" w:rsidRPr="00C32C8E">
          <w:rPr>
            <w:rStyle w:val="Hyperlink"/>
          </w:rPr>
          <w:t>http://metropolisarts.com/</w:t>
        </w:r>
      </w:hyperlink>
      <w:r w:rsidR="00A910BF">
        <w:t xml:space="preserve"> </w:t>
      </w:r>
    </w:p>
    <w:p w:rsidR="009F4BAF" w:rsidRDefault="009F4BAF" w:rsidP="005F3D65">
      <w:pPr>
        <w:jc w:val="center"/>
      </w:pPr>
    </w:p>
    <w:p w:rsidR="005F3D65" w:rsidRDefault="005F3D65" w:rsidP="005F3D65">
      <w:pPr>
        <w:jc w:val="center"/>
      </w:pPr>
      <w:r>
        <w:t># # #</w:t>
      </w:r>
    </w:p>
    <w:p w:rsidR="005F3D65" w:rsidRDefault="005F3D65" w:rsidP="00E536C5"/>
    <w:p w:rsidR="0087274D" w:rsidRDefault="0087274D"/>
    <w:sectPr w:rsidR="0087274D" w:rsidSect="00DC0CA9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4D"/>
    <w:rsid w:val="0004347A"/>
    <w:rsid w:val="00121394"/>
    <w:rsid w:val="0017386C"/>
    <w:rsid w:val="001B353D"/>
    <w:rsid w:val="00226473"/>
    <w:rsid w:val="002F56A2"/>
    <w:rsid w:val="00302431"/>
    <w:rsid w:val="003A7C5C"/>
    <w:rsid w:val="003D69DD"/>
    <w:rsid w:val="0052197A"/>
    <w:rsid w:val="005F3D65"/>
    <w:rsid w:val="006B14AE"/>
    <w:rsid w:val="00707182"/>
    <w:rsid w:val="007C09A9"/>
    <w:rsid w:val="008076EC"/>
    <w:rsid w:val="00812328"/>
    <w:rsid w:val="00816779"/>
    <w:rsid w:val="00862F93"/>
    <w:rsid w:val="0087274D"/>
    <w:rsid w:val="0088276C"/>
    <w:rsid w:val="0092107B"/>
    <w:rsid w:val="009F4BAF"/>
    <w:rsid w:val="00A005CF"/>
    <w:rsid w:val="00A910BF"/>
    <w:rsid w:val="00A960CE"/>
    <w:rsid w:val="00AC19ED"/>
    <w:rsid w:val="00B11915"/>
    <w:rsid w:val="00B54E6E"/>
    <w:rsid w:val="00B63BDB"/>
    <w:rsid w:val="00BA0970"/>
    <w:rsid w:val="00D10240"/>
    <w:rsid w:val="00DC0CA9"/>
    <w:rsid w:val="00DE7E36"/>
    <w:rsid w:val="00E536C5"/>
    <w:rsid w:val="00E54906"/>
    <w:rsid w:val="00F55C28"/>
    <w:rsid w:val="00F7259F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10A1"/>
  <w15:docId w15:val="{ABB20CB5-7888-443E-8037-1C32DCD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102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steppenwol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sfolk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sfolks@shesfolk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etropolisa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Kohart</dc:creator>
  <cp:lastModifiedBy>Administrator</cp:lastModifiedBy>
  <cp:revision>2</cp:revision>
  <dcterms:created xsi:type="dcterms:W3CDTF">2017-10-25T01:38:00Z</dcterms:created>
  <dcterms:modified xsi:type="dcterms:W3CDTF">2017-10-25T01:38:00Z</dcterms:modified>
</cp:coreProperties>
</file>